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ED" w:rsidRPr="0021256F" w:rsidRDefault="008403ED" w:rsidP="008403ED">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bookmarkStart w:id="0" w:name="OLE_LINK1"/>
      <w:bookmarkStart w:id="1" w:name="OLE_LINK2"/>
      <w:r w:rsidRPr="0021256F">
        <w:rPr>
          <w:rFonts w:eastAsia="Times New Roman" w:cs="Times New Roman"/>
          <w:sz w:val="24"/>
          <w:szCs w:val="24"/>
        </w:rPr>
        <w:t>Bosque School Year I: Algebra II and Geometry</w:t>
      </w:r>
    </w:p>
    <w:p w:rsidR="008403ED" w:rsidRPr="0021256F" w:rsidRDefault="008403ED" w:rsidP="008403ED">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r w:rsidRPr="0021256F">
        <w:rPr>
          <w:rFonts w:eastAsia="Times New Roman" w:cs="Times New Roman"/>
          <w:sz w:val="24"/>
          <w:szCs w:val="24"/>
        </w:rPr>
        <w:t xml:space="preserve">Syllabus </w:t>
      </w:r>
      <w:r w:rsidR="00557FDD" w:rsidRPr="0021256F">
        <w:rPr>
          <w:rFonts w:eastAsia="Times New Roman" w:cs="Times New Roman"/>
          <w:sz w:val="24"/>
          <w:szCs w:val="24"/>
        </w:rPr>
        <w:t>2015-2016</w:t>
      </w:r>
    </w:p>
    <w:p w:rsidR="008403ED" w:rsidRPr="0021256F" w:rsidRDefault="008403ED" w:rsidP="008403ED">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r w:rsidRPr="0021256F">
        <w:rPr>
          <w:rFonts w:eastAsia="Times New Roman" w:cs="Times New Roman"/>
          <w:sz w:val="24"/>
          <w:szCs w:val="24"/>
        </w:rPr>
        <w:t>Jana Rupp</w:t>
      </w:r>
    </w:p>
    <w:p w:rsidR="008403ED" w:rsidRPr="0021256F" w:rsidRDefault="008403ED" w:rsidP="008403ED">
      <w:pPr>
        <w:spacing w:after="0" w:line="240" w:lineRule="auto"/>
        <w:rPr>
          <w:rFonts w:eastAsia="Times New Roman" w:cs="Times New Roman"/>
          <w:i/>
          <w:sz w:val="24"/>
          <w:szCs w:val="24"/>
        </w:rPr>
      </w:pPr>
      <w:r w:rsidRPr="0021256F">
        <w:rPr>
          <w:rFonts w:eastAsia="Times New Roman" w:cs="Times New Roman"/>
          <w:i/>
          <w:sz w:val="24"/>
          <w:szCs w:val="24"/>
        </w:rPr>
        <w:t>Contact Information:</w:t>
      </w:r>
    </w:p>
    <w:p w:rsidR="008403ED" w:rsidRPr="0021256F" w:rsidRDefault="002C335B" w:rsidP="008403ED">
      <w:pPr>
        <w:spacing w:after="0" w:line="240" w:lineRule="auto"/>
        <w:rPr>
          <w:rFonts w:eastAsia="Times New Roman" w:cs="Times New Roman"/>
          <w:sz w:val="24"/>
          <w:szCs w:val="24"/>
        </w:rPr>
      </w:pPr>
      <w:hyperlink r:id="rId6" w:history="1">
        <w:r w:rsidR="008403ED" w:rsidRPr="0021256F">
          <w:rPr>
            <w:rFonts w:eastAsia="Times New Roman" w:cs="Times New Roman"/>
            <w:sz w:val="24"/>
            <w:szCs w:val="24"/>
          </w:rPr>
          <w:t>jana.rupp@bosqueschool.org</w:t>
        </w:r>
      </w:hyperlink>
    </w:p>
    <w:p w:rsidR="008403ED" w:rsidRPr="0021256F" w:rsidRDefault="008403ED" w:rsidP="008403ED">
      <w:pPr>
        <w:spacing w:after="0" w:line="240" w:lineRule="auto"/>
        <w:rPr>
          <w:rFonts w:eastAsia="Times New Roman" w:cs="Times New Roman"/>
          <w:sz w:val="24"/>
          <w:szCs w:val="24"/>
        </w:rPr>
      </w:pPr>
      <w:r w:rsidRPr="0021256F">
        <w:rPr>
          <w:rFonts w:eastAsia="Times New Roman" w:cs="Times New Roman"/>
          <w:sz w:val="24"/>
          <w:szCs w:val="24"/>
        </w:rPr>
        <w:t>Classroom:  M1</w:t>
      </w:r>
    </w:p>
    <w:p w:rsidR="008403ED" w:rsidRPr="0021256F" w:rsidRDefault="008403ED" w:rsidP="008403ED">
      <w:pPr>
        <w:spacing w:after="0" w:line="240" w:lineRule="auto"/>
        <w:rPr>
          <w:rFonts w:eastAsia="Times New Roman" w:cs="Times New Roman"/>
          <w:sz w:val="24"/>
          <w:szCs w:val="24"/>
        </w:rPr>
      </w:pPr>
      <w:r w:rsidRPr="0021256F">
        <w:rPr>
          <w:rFonts w:eastAsia="Times New Roman" w:cs="Times New Roman"/>
          <w:sz w:val="24"/>
          <w:szCs w:val="24"/>
        </w:rPr>
        <w:t>Office:  Library Home Base</w:t>
      </w:r>
    </w:p>
    <w:p w:rsidR="008403ED" w:rsidRPr="0021256F" w:rsidRDefault="008403ED" w:rsidP="008403ED">
      <w:pPr>
        <w:spacing w:after="0" w:line="240" w:lineRule="auto"/>
        <w:rPr>
          <w:rFonts w:eastAsia="Times New Roman" w:cs="Times New Roman"/>
          <w:i/>
          <w:sz w:val="24"/>
          <w:szCs w:val="24"/>
        </w:rPr>
      </w:pPr>
    </w:p>
    <w:p w:rsidR="00982BF1" w:rsidRPr="0021256F" w:rsidRDefault="00982BF1" w:rsidP="00982BF1">
      <w:pPr>
        <w:spacing w:after="0" w:line="240" w:lineRule="auto"/>
        <w:rPr>
          <w:rFonts w:ascii="Calibri" w:eastAsia="Times New Roman" w:hAnsi="Calibri" w:cs="Arial"/>
          <w:bCs/>
          <w:color w:val="6A6A6A"/>
          <w:sz w:val="24"/>
          <w:szCs w:val="24"/>
          <w:shd w:val="clear" w:color="auto" w:fill="FFFFFF"/>
        </w:rPr>
      </w:pPr>
      <w:r w:rsidRPr="0021256F">
        <w:rPr>
          <w:rFonts w:ascii="Calibri" w:eastAsia="Times New Roman" w:hAnsi="Calibri" w:cs="Arial"/>
          <w:color w:val="545454"/>
          <w:sz w:val="24"/>
          <w:szCs w:val="24"/>
          <w:shd w:val="clear" w:color="auto" w:fill="FFFFFF"/>
        </w:rPr>
        <w:t xml:space="preserve">“A </w:t>
      </w:r>
      <w:proofErr w:type="gramStart"/>
      <w:r w:rsidRPr="0021256F">
        <w:rPr>
          <w:rFonts w:ascii="Calibri" w:eastAsia="Times New Roman" w:hAnsi="Calibri" w:cs="Arial"/>
          <w:color w:val="545454"/>
          <w:sz w:val="24"/>
          <w:szCs w:val="24"/>
          <w:shd w:val="clear" w:color="auto" w:fill="FFFFFF"/>
        </w:rPr>
        <w:t>person</w:t>
      </w:r>
      <w:proofErr w:type="gramEnd"/>
      <w:r w:rsidRPr="0021256F">
        <w:rPr>
          <w:rFonts w:ascii="Calibri" w:eastAsia="Times New Roman" w:hAnsi="Calibri" w:cs="Arial"/>
          <w:color w:val="545454"/>
          <w:sz w:val="24"/>
          <w:szCs w:val="24"/>
          <w:shd w:val="clear" w:color="auto" w:fill="FFFFFF"/>
        </w:rPr>
        <w:t xml:space="preserve"> who never made a </w:t>
      </w:r>
      <w:r w:rsidRPr="0021256F">
        <w:rPr>
          <w:rFonts w:ascii="Calibri" w:eastAsia="Times New Roman" w:hAnsi="Calibri" w:cs="Arial"/>
          <w:b/>
          <w:bCs/>
          <w:color w:val="6A6A6A"/>
          <w:sz w:val="24"/>
          <w:szCs w:val="24"/>
          <w:shd w:val="clear" w:color="auto" w:fill="FFFFFF"/>
        </w:rPr>
        <w:t>mistake</w:t>
      </w:r>
      <w:r w:rsidRPr="0021256F">
        <w:rPr>
          <w:rFonts w:ascii="Calibri" w:eastAsia="Times New Roman" w:hAnsi="Calibri" w:cs="Arial"/>
          <w:bCs/>
          <w:color w:val="6A6A6A"/>
          <w:sz w:val="24"/>
          <w:szCs w:val="24"/>
          <w:shd w:val="clear" w:color="auto" w:fill="FFFFFF"/>
        </w:rPr>
        <w:t>,</w:t>
      </w:r>
      <w:r w:rsidRPr="0021256F">
        <w:rPr>
          <w:rFonts w:ascii="Calibri" w:eastAsia="Times New Roman" w:hAnsi="Calibri" w:cs="Arial"/>
          <w:color w:val="545454"/>
          <w:sz w:val="24"/>
          <w:szCs w:val="24"/>
          <w:shd w:val="clear" w:color="auto" w:fill="FFFFFF"/>
        </w:rPr>
        <w:t> never tried anything new." Albert </w:t>
      </w:r>
      <w:r w:rsidRPr="0021256F">
        <w:rPr>
          <w:rFonts w:ascii="Calibri" w:eastAsia="Times New Roman" w:hAnsi="Calibri" w:cs="Arial"/>
          <w:bCs/>
          <w:color w:val="6A6A6A"/>
          <w:sz w:val="24"/>
          <w:szCs w:val="24"/>
          <w:shd w:val="clear" w:color="auto" w:fill="FFFFFF"/>
        </w:rPr>
        <w:t>Einstein </w:t>
      </w:r>
    </w:p>
    <w:p w:rsidR="00982BF1" w:rsidRPr="0021256F" w:rsidRDefault="00982BF1" w:rsidP="00982BF1">
      <w:pPr>
        <w:spacing w:after="0" w:line="240" w:lineRule="auto"/>
        <w:rPr>
          <w:rFonts w:ascii="Calibri" w:eastAsia="Times New Roman" w:hAnsi="Calibri" w:cs="Times New Roman"/>
          <w:sz w:val="24"/>
          <w:szCs w:val="24"/>
        </w:rPr>
      </w:pP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 xml:space="preserve">Year I is a comprehensive course that requires a fine balance between skills and conceptual understanding.  To build the conceptual understanding students will be completing mathematical tasks during class to build connections between the concepts and apply what they are learning.  </w:t>
      </w:r>
      <w:r w:rsidRPr="0021256F">
        <w:rPr>
          <w:rFonts w:ascii="Calibri" w:eastAsia="Calibri" w:hAnsi="Calibri" w:cs="Times New Roman"/>
          <w:b/>
          <w:sz w:val="24"/>
          <w:szCs w:val="24"/>
        </w:rPr>
        <w:t>Students are asked to take risks and embrace challenges. Mistakes are part of that process.  Please encourage your child to keep a growth mindset.</w:t>
      </w:r>
      <w:r w:rsidRPr="0021256F">
        <w:rPr>
          <w:rFonts w:ascii="Calibri" w:eastAsia="Calibri" w:hAnsi="Calibri" w:cs="Times New Roman"/>
          <w:sz w:val="24"/>
          <w:szCs w:val="24"/>
        </w:rPr>
        <w:t xml:space="preserve">  Overcoming obstacles leads to true growth and learning.  In order to learn new skills, the students may receive lessons in class or via video.  They will be able to practice their new skills on homework.  I use a variety of teacher created tasks, worksheets, and textbook problem-sets.</w:t>
      </w:r>
    </w:p>
    <w:p w:rsidR="008403ED" w:rsidRPr="0021256F" w:rsidRDefault="008403ED" w:rsidP="008403ED">
      <w:pPr>
        <w:spacing w:after="0" w:line="240" w:lineRule="auto"/>
        <w:rPr>
          <w:rFonts w:eastAsia="Times New Roman" w:cs="Times New Roman"/>
          <w:sz w:val="24"/>
          <w:szCs w:val="24"/>
        </w:rPr>
      </w:pPr>
    </w:p>
    <w:p w:rsidR="008403ED" w:rsidRPr="0021256F" w:rsidRDefault="008403ED" w:rsidP="00982BF1">
      <w:pPr>
        <w:spacing w:after="0" w:line="240" w:lineRule="auto"/>
        <w:rPr>
          <w:rFonts w:eastAsia="Times New Roman" w:cs="Times New Roman"/>
          <w:sz w:val="24"/>
          <w:szCs w:val="24"/>
        </w:rPr>
      </w:pPr>
      <w:r w:rsidRPr="005F1B62">
        <w:rPr>
          <w:rFonts w:eastAsia="Times New Roman" w:cs="Times New Roman"/>
          <w:b/>
          <w:i/>
          <w:sz w:val="24"/>
          <w:szCs w:val="24"/>
        </w:rPr>
        <w:t>Course Description</w:t>
      </w:r>
      <w:r w:rsidRPr="005F1B62">
        <w:rPr>
          <w:rFonts w:eastAsia="Times New Roman" w:cs="Times New Roman"/>
          <w:b/>
          <w:sz w:val="24"/>
          <w:szCs w:val="24"/>
        </w:rPr>
        <w:t xml:space="preserve">: </w:t>
      </w:r>
      <w:r w:rsidRPr="0021256F">
        <w:rPr>
          <w:rFonts w:eastAsia="Times New Roman" w:cs="Times New Roman"/>
          <w:color w:val="000000"/>
          <w:sz w:val="24"/>
          <w:szCs w:val="24"/>
        </w:rPr>
        <w:t>This course includes both geometry and intermediate algebra.  Emphasis will be placed on developing and applying intuition for algebraic and geometric properties.  The purpose of integrating Algebra II and geometry is to build a stronger connection between the disciplines and provide regular practice of both algebra and geometry.  Students will often engage in problems that require both algebraic and geometric skills thus deepe</w:t>
      </w:r>
      <w:r w:rsidR="00982BF1" w:rsidRPr="0021256F">
        <w:rPr>
          <w:rFonts w:eastAsia="Times New Roman" w:cs="Times New Roman"/>
          <w:color w:val="000000"/>
          <w:sz w:val="24"/>
          <w:szCs w:val="24"/>
        </w:rPr>
        <w:t xml:space="preserve">ning their understanding of the </w:t>
      </w:r>
      <w:r w:rsidRPr="0021256F">
        <w:rPr>
          <w:rFonts w:eastAsia="Times New Roman" w:cs="Times New Roman"/>
          <w:color w:val="000000"/>
          <w:sz w:val="24"/>
          <w:szCs w:val="24"/>
        </w:rPr>
        <w:t>material.  Students will investigate geometric principles and algebraic relationships using</w:t>
      </w:r>
      <w:r w:rsidR="00982BF1" w:rsidRPr="0021256F">
        <w:rPr>
          <w:rFonts w:eastAsia="Times New Roman" w:cs="Times New Roman"/>
          <w:color w:val="000000"/>
          <w:sz w:val="24"/>
          <w:szCs w:val="24"/>
        </w:rPr>
        <w:t xml:space="preserve"> compass and straightedge</w:t>
      </w:r>
      <w:r w:rsidRPr="0021256F">
        <w:rPr>
          <w:rFonts w:eastAsia="Times New Roman" w:cs="Times New Roman"/>
          <w:color w:val="000000"/>
          <w:sz w:val="24"/>
          <w:szCs w:val="24"/>
        </w:rPr>
        <w:t>, as well as</w:t>
      </w:r>
      <w:r w:rsidR="00982BF1" w:rsidRPr="0021256F">
        <w:rPr>
          <w:rFonts w:eastAsia="Times New Roman" w:cs="Times New Roman"/>
          <w:color w:val="000000"/>
          <w:sz w:val="24"/>
          <w:szCs w:val="24"/>
        </w:rPr>
        <w:t xml:space="preserve"> </w:t>
      </w:r>
      <w:proofErr w:type="spellStart"/>
      <w:r w:rsidR="00982BF1" w:rsidRPr="0021256F">
        <w:rPr>
          <w:rFonts w:eastAsia="Times New Roman" w:cs="Times New Roman"/>
          <w:color w:val="000000"/>
          <w:sz w:val="24"/>
          <w:szCs w:val="24"/>
        </w:rPr>
        <w:t>Geogebra</w:t>
      </w:r>
      <w:proofErr w:type="spellEnd"/>
      <w:r w:rsidRPr="0021256F">
        <w:rPr>
          <w:rFonts w:eastAsia="Times New Roman" w:cs="Times New Roman"/>
          <w:color w:val="000000"/>
          <w:sz w:val="24"/>
          <w:szCs w:val="24"/>
        </w:rPr>
        <w:t xml:space="preserve">. Coordinate geometry will be emphasized. Topics include properties of parallel and perpendicular lines, triangles, polygons, and circle properties, transformations, linear and quadratic functions, matrices, complex numbers, arithmetic sequences, proportion, and similarity.  The course includes material from </w:t>
      </w:r>
      <w:r w:rsidRPr="0021256F">
        <w:rPr>
          <w:rFonts w:eastAsia="Times New Roman" w:cs="Times New Roman"/>
          <w:i/>
          <w:iCs/>
          <w:color w:val="000000"/>
          <w:sz w:val="24"/>
          <w:szCs w:val="24"/>
        </w:rPr>
        <w:t>Discovering Geometry</w:t>
      </w:r>
      <w:r w:rsidRPr="0021256F">
        <w:rPr>
          <w:rFonts w:eastAsia="Times New Roman" w:cs="Times New Roman"/>
          <w:color w:val="000000"/>
          <w:sz w:val="24"/>
          <w:szCs w:val="24"/>
        </w:rPr>
        <w:t xml:space="preserve"> published by Kendall Hunt &amp; </w:t>
      </w:r>
      <w:r w:rsidRPr="0021256F">
        <w:rPr>
          <w:rFonts w:eastAsia="Times New Roman" w:cs="Times New Roman"/>
          <w:i/>
          <w:iCs/>
          <w:color w:val="000000"/>
          <w:sz w:val="24"/>
          <w:szCs w:val="24"/>
        </w:rPr>
        <w:t xml:space="preserve">Algebra 2 </w:t>
      </w:r>
      <w:r w:rsidRPr="0021256F">
        <w:rPr>
          <w:rFonts w:eastAsia="Times New Roman" w:cs="Times New Roman"/>
          <w:color w:val="000000"/>
          <w:sz w:val="24"/>
          <w:szCs w:val="24"/>
        </w:rPr>
        <w:t>published by McGraw-Hill Glencoe.  Prerequisite: Algebra I</w:t>
      </w:r>
    </w:p>
    <w:p w:rsidR="00A400F7" w:rsidRPr="0021256F" w:rsidRDefault="00A400F7" w:rsidP="00A400F7">
      <w:pPr>
        <w:spacing w:after="0" w:line="240" w:lineRule="auto"/>
        <w:rPr>
          <w:rFonts w:eastAsia="Times New Roman" w:cs="Times New Roman"/>
          <w:sz w:val="24"/>
          <w:szCs w:val="24"/>
        </w:rPr>
      </w:pPr>
    </w:p>
    <w:p w:rsidR="008403ED" w:rsidRPr="005F1B62" w:rsidRDefault="008403ED" w:rsidP="008403ED">
      <w:pPr>
        <w:spacing w:after="0" w:line="240" w:lineRule="auto"/>
        <w:rPr>
          <w:rFonts w:eastAsia="Times New Roman" w:cs="Times New Roman"/>
          <w:b/>
          <w:sz w:val="24"/>
          <w:szCs w:val="24"/>
        </w:rPr>
      </w:pPr>
      <w:r w:rsidRPr="005F1B62">
        <w:rPr>
          <w:rFonts w:eastAsia="Times New Roman" w:cs="Times New Roman"/>
          <w:b/>
          <w:noProof/>
          <w:sz w:val="24"/>
          <w:szCs w:val="24"/>
        </w:rPr>
        <w:drawing>
          <wp:anchor distT="0" distB="0" distL="114300" distR="114300" simplePos="0" relativeHeight="251659264" behindDoc="0" locked="0" layoutInCell="1" allowOverlap="1" wp14:anchorId="5646DB7B" wp14:editId="775ED2A6">
            <wp:simplePos x="0" y="0"/>
            <wp:positionH relativeFrom="column">
              <wp:posOffset>4804410</wp:posOffset>
            </wp:positionH>
            <wp:positionV relativeFrom="paragraph">
              <wp:posOffset>118745</wp:posOffset>
            </wp:positionV>
            <wp:extent cx="1167765" cy="1059180"/>
            <wp:effectExtent l="0" t="0" r="0" b="7620"/>
            <wp:wrapSquare wrapText="bothSides"/>
            <wp:docPr id="1" name="Picture 1" descr="MC900332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268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6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B62">
        <w:rPr>
          <w:rFonts w:eastAsia="Times New Roman" w:cs="Times New Roman"/>
          <w:b/>
          <w:i/>
          <w:sz w:val="24"/>
          <w:szCs w:val="24"/>
        </w:rPr>
        <w:t>Materials:</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Planner, a student’s best friend</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 xml:space="preserve">Three ring binder with </w:t>
      </w:r>
      <w:r w:rsidR="00E60EEE" w:rsidRPr="0021256F">
        <w:rPr>
          <w:rFonts w:eastAsia="Times New Roman" w:cs="Times New Roman"/>
          <w:sz w:val="24"/>
          <w:szCs w:val="24"/>
        </w:rPr>
        <w:t xml:space="preserve">four </w:t>
      </w:r>
      <w:r w:rsidRPr="0021256F">
        <w:rPr>
          <w:rFonts w:eastAsia="Times New Roman" w:cs="Times New Roman"/>
          <w:sz w:val="24"/>
          <w:szCs w:val="24"/>
        </w:rPr>
        <w:t>dividers</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Graph paper</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Pencils and a pen for grading and corrections</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Ruler</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sz w:val="24"/>
          <w:szCs w:val="24"/>
        </w:rPr>
        <w:t>Compass</w:t>
      </w:r>
    </w:p>
    <w:p w:rsidR="008403ED" w:rsidRPr="0021256F" w:rsidRDefault="008403ED" w:rsidP="008403ED">
      <w:pPr>
        <w:numPr>
          <w:ilvl w:val="0"/>
          <w:numId w:val="1"/>
        </w:numPr>
        <w:spacing w:after="0" w:line="240" w:lineRule="auto"/>
        <w:rPr>
          <w:rFonts w:eastAsia="Times New Roman" w:cs="Times New Roman"/>
          <w:sz w:val="24"/>
          <w:szCs w:val="24"/>
        </w:rPr>
      </w:pPr>
      <w:r w:rsidRPr="0021256F">
        <w:rPr>
          <w:rFonts w:eastAsia="Times New Roman" w:cs="Times New Roman"/>
          <w:color w:val="000000"/>
          <w:sz w:val="24"/>
          <w:szCs w:val="24"/>
        </w:rPr>
        <w:t xml:space="preserve">Scientific Calculator (TI-30XIIS) OR Graphing Calculator </w:t>
      </w:r>
      <w:r w:rsidR="00557FDD" w:rsidRPr="0021256F">
        <w:rPr>
          <w:rFonts w:eastAsia="Times New Roman" w:cs="Times New Roman"/>
          <w:color w:val="000000"/>
          <w:sz w:val="24"/>
          <w:szCs w:val="24"/>
        </w:rPr>
        <w:t xml:space="preserve">TI-84 </w:t>
      </w:r>
    </w:p>
    <w:p w:rsidR="008403ED" w:rsidRPr="0021256F" w:rsidRDefault="008403ED" w:rsidP="0084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21256F">
        <w:rPr>
          <w:rFonts w:eastAsia="Times New Roman" w:cs="Times New Roman"/>
          <w:color w:val="000000"/>
          <w:sz w:val="24"/>
          <w:szCs w:val="24"/>
        </w:rPr>
        <w:t>(The graphing calculator is not mandatory for my classes, but it may be a good investment. The same model will be used in upper school mathematics, and may also be used on the SAT.</w:t>
      </w:r>
    </w:p>
    <w:p w:rsidR="008403ED" w:rsidRPr="0021256F" w:rsidRDefault="008403ED" w:rsidP="0084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21256F">
        <w:rPr>
          <w:rFonts w:eastAsia="Times New Roman" w:cs="Times New Roman"/>
          <w:color w:val="000000"/>
          <w:sz w:val="24"/>
          <w:szCs w:val="24"/>
        </w:rPr>
        <w:t>Used graphing calculators are readily available on e-bay, and can be purchased for about $45. A new one will cost $100- $120.)</w:t>
      </w:r>
    </w:p>
    <w:p w:rsidR="00FB3773" w:rsidRPr="0021256F" w:rsidRDefault="00FB3773" w:rsidP="008403ED">
      <w:pPr>
        <w:spacing w:after="0" w:line="240" w:lineRule="auto"/>
        <w:rPr>
          <w:rFonts w:eastAsia="Times New Roman" w:cs="Times New Roman"/>
          <w:sz w:val="24"/>
          <w:szCs w:val="24"/>
        </w:rPr>
      </w:pPr>
    </w:p>
    <w:p w:rsidR="00A56273" w:rsidRDefault="00A56273" w:rsidP="008403ED">
      <w:pPr>
        <w:spacing w:after="0" w:line="240" w:lineRule="auto"/>
        <w:rPr>
          <w:rFonts w:eastAsia="Times New Roman" w:cs="Times New Roman"/>
          <w:sz w:val="24"/>
          <w:szCs w:val="24"/>
        </w:rPr>
      </w:pPr>
    </w:p>
    <w:p w:rsidR="008403ED" w:rsidRPr="0021256F" w:rsidRDefault="008403ED" w:rsidP="008403ED">
      <w:pPr>
        <w:spacing w:after="0" w:line="240" w:lineRule="auto"/>
        <w:rPr>
          <w:rFonts w:eastAsia="Times New Roman" w:cs="Times New Roman"/>
          <w:sz w:val="24"/>
          <w:szCs w:val="24"/>
        </w:rPr>
      </w:pPr>
      <w:r w:rsidRPr="0021256F">
        <w:rPr>
          <w:rFonts w:eastAsia="Times New Roman" w:cs="Times New Roman"/>
          <w:sz w:val="24"/>
          <w:szCs w:val="24"/>
        </w:rPr>
        <w:lastRenderedPageBreak/>
        <w:t>Students will organize their materials in a binder with two sections labeled:</w:t>
      </w:r>
    </w:p>
    <w:p w:rsidR="008403ED" w:rsidRPr="0021256F" w:rsidRDefault="008403ED" w:rsidP="008403ED">
      <w:pPr>
        <w:spacing w:after="0" w:line="240" w:lineRule="auto"/>
        <w:rPr>
          <w:rFonts w:eastAsia="Times New Roman" w:cs="Times New Roman"/>
          <w:sz w:val="24"/>
          <w:szCs w:val="24"/>
        </w:rPr>
      </w:pPr>
    </w:p>
    <w:p w:rsidR="008403ED" w:rsidRPr="0021256F" w:rsidRDefault="008403ED" w:rsidP="008403ED">
      <w:pPr>
        <w:numPr>
          <w:ilvl w:val="0"/>
          <w:numId w:val="2"/>
        </w:numPr>
        <w:spacing w:after="0" w:line="240" w:lineRule="auto"/>
        <w:rPr>
          <w:rFonts w:eastAsia="Times New Roman" w:cs="Times New Roman"/>
          <w:sz w:val="24"/>
          <w:szCs w:val="24"/>
        </w:rPr>
      </w:pPr>
      <w:r w:rsidRPr="0021256F">
        <w:rPr>
          <w:rFonts w:eastAsia="Times New Roman" w:cs="Times New Roman"/>
          <w:sz w:val="24"/>
          <w:szCs w:val="24"/>
        </w:rPr>
        <w:t xml:space="preserve">Notes </w:t>
      </w:r>
      <w:r w:rsidR="00E60EEE" w:rsidRPr="0021256F">
        <w:rPr>
          <w:rFonts w:eastAsia="Times New Roman" w:cs="Times New Roman"/>
          <w:sz w:val="24"/>
          <w:szCs w:val="24"/>
        </w:rPr>
        <w:t xml:space="preserve">and Activities </w:t>
      </w:r>
      <w:r w:rsidRPr="0021256F">
        <w:rPr>
          <w:rFonts w:eastAsia="Times New Roman" w:cs="Times New Roman"/>
          <w:sz w:val="24"/>
          <w:szCs w:val="24"/>
        </w:rPr>
        <w:t>(all handouts, example problems, data sheets)</w:t>
      </w:r>
    </w:p>
    <w:p w:rsidR="008403ED" w:rsidRPr="0021256F" w:rsidRDefault="005F1B62" w:rsidP="008403ED">
      <w:pPr>
        <w:numPr>
          <w:ilvl w:val="0"/>
          <w:numId w:val="2"/>
        </w:numPr>
        <w:spacing w:after="0" w:line="240" w:lineRule="auto"/>
        <w:rPr>
          <w:rFonts w:eastAsia="Times New Roman" w:cs="Times New Roman"/>
          <w:sz w:val="24"/>
          <w:szCs w:val="24"/>
        </w:rPr>
      </w:pPr>
      <w:r>
        <w:rPr>
          <w:rFonts w:eastAsia="Times New Roman" w:cs="Times New Roman"/>
          <w:sz w:val="24"/>
          <w:szCs w:val="24"/>
        </w:rPr>
        <w:t>Definitions and Conjectures</w:t>
      </w:r>
    </w:p>
    <w:p w:rsidR="0012191F" w:rsidRPr="0021256F" w:rsidRDefault="0012191F" w:rsidP="008403ED">
      <w:pPr>
        <w:numPr>
          <w:ilvl w:val="0"/>
          <w:numId w:val="2"/>
        </w:numPr>
        <w:spacing w:after="0" w:line="240" w:lineRule="auto"/>
        <w:rPr>
          <w:rFonts w:eastAsia="Times New Roman" w:cs="Times New Roman"/>
          <w:sz w:val="24"/>
          <w:szCs w:val="24"/>
        </w:rPr>
      </w:pPr>
      <w:r w:rsidRPr="0021256F">
        <w:rPr>
          <w:rFonts w:eastAsia="Times New Roman" w:cs="Times New Roman"/>
          <w:sz w:val="24"/>
          <w:szCs w:val="24"/>
        </w:rPr>
        <w:t>Check-ins (Daily problem)</w:t>
      </w:r>
    </w:p>
    <w:p w:rsidR="008403ED" w:rsidRPr="0021256F" w:rsidRDefault="008403ED" w:rsidP="008403ED">
      <w:pPr>
        <w:numPr>
          <w:ilvl w:val="0"/>
          <w:numId w:val="2"/>
        </w:numPr>
        <w:spacing w:after="0" w:line="240" w:lineRule="auto"/>
        <w:rPr>
          <w:rFonts w:eastAsia="Times New Roman" w:cs="Times New Roman"/>
          <w:i/>
          <w:sz w:val="24"/>
          <w:szCs w:val="24"/>
        </w:rPr>
      </w:pPr>
      <w:r w:rsidRPr="0021256F">
        <w:rPr>
          <w:rFonts w:eastAsia="Times New Roman" w:cs="Times New Roman"/>
          <w:sz w:val="24"/>
          <w:szCs w:val="24"/>
        </w:rPr>
        <w:t xml:space="preserve">Graded Work (All work, including homework, that has been graded and corrected belongs in this section.  </w:t>
      </w:r>
      <w:bookmarkEnd w:id="0"/>
      <w:bookmarkEnd w:id="1"/>
    </w:p>
    <w:p w:rsidR="008403ED" w:rsidRPr="0021256F" w:rsidRDefault="008403ED" w:rsidP="008403ED">
      <w:pPr>
        <w:spacing w:after="0" w:line="240" w:lineRule="auto"/>
        <w:ind w:left="720"/>
        <w:rPr>
          <w:rFonts w:eastAsia="Times New Roman" w:cs="Times New Roman"/>
          <w:i/>
          <w:sz w:val="24"/>
          <w:szCs w:val="24"/>
        </w:rPr>
      </w:pPr>
    </w:p>
    <w:p w:rsidR="00982BF1" w:rsidRPr="0021256F" w:rsidRDefault="00982BF1" w:rsidP="00982BF1">
      <w:pPr>
        <w:spacing w:after="0" w:line="240" w:lineRule="auto"/>
        <w:rPr>
          <w:rFonts w:ascii="Calibri" w:eastAsia="Calibri" w:hAnsi="Calibri" w:cs="Times New Roman"/>
          <w:i/>
          <w:sz w:val="24"/>
          <w:szCs w:val="24"/>
        </w:rPr>
      </w:pPr>
      <w:r w:rsidRPr="005F1B62">
        <w:rPr>
          <w:rFonts w:ascii="Calibri" w:eastAsia="Calibri" w:hAnsi="Calibri" w:cs="Times New Roman"/>
          <w:b/>
          <w:i/>
          <w:sz w:val="24"/>
          <w:szCs w:val="24"/>
        </w:rPr>
        <w:t>Grading:</w:t>
      </w:r>
      <w:r w:rsidRPr="0021256F">
        <w:rPr>
          <w:rFonts w:ascii="Calibri" w:eastAsia="Calibri" w:hAnsi="Calibri" w:cs="Times New Roman"/>
          <w:i/>
          <w:sz w:val="24"/>
          <w:szCs w:val="24"/>
        </w:rPr>
        <w:t xml:space="preserve">  </w:t>
      </w:r>
      <w:r w:rsidRPr="0021256F">
        <w:rPr>
          <w:rFonts w:ascii="Calibri" w:eastAsia="Calibri" w:hAnsi="Calibri" w:cs="Times New Roman"/>
          <w:sz w:val="24"/>
          <w:szCs w:val="24"/>
        </w:rPr>
        <w:t xml:space="preserve">Mastery Based Assessment (MBA) is used to evaluate student learning.  With MBA, academic scores and student responsibilities are assessed separately.  This system allows students, parents, and teachers to monitor student learning more accurately.  Students are empowered because they know their strengths and areas of needed growth.   </w:t>
      </w:r>
    </w:p>
    <w:p w:rsidR="00982BF1" w:rsidRPr="0021256F" w:rsidRDefault="00982BF1" w:rsidP="00982BF1">
      <w:pPr>
        <w:spacing w:after="0" w:line="240" w:lineRule="auto"/>
        <w:rPr>
          <w:rFonts w:ascii="Calibri" w:eastAsia="Calibri" w:hAnsi="Calibri" w:cs="Times New Roman"/>
          <w:sz w:val="24"/>
          <w:szCs w:val="24"/>
        </w:rPr>
      </w:pP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b/>
          <w:sz w:val="24"/>
          <w:szCs w:val="24"/>
        </w:rPr>
        <w:t>4: Exceeding the Standard</w:t>
      </w:r>
      <w:r w:rsidRPr="0021256F">
        <w:rPr>
          <w:rFonts w:ascii="Calibri" w:eastAsia="Calibri" w:hAnsi="Calibri" w:cs="Times New Roman"/>
          <w:sz w:val="24"/>
          <w:szCs w:val="24"/>
        </w:rPr>
        <w:t xml:space="preserve"> </w:t>
      </w: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 xml:space="preserve">You consistently demonstrate a thorough understanding of this idea.  You work independently and apply this skill in multiple situations. You can explain this to someone else.  </w:t>
      </w: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b/>
          <w:sz w:val="24"/>
          <w:szCs w:val="24"/>
        </w:rPr>
        <w:t>3: Meeting the Standard</w:t>
      </w:r>
      <w:r w:rsidRPr="0021256F">
        <w:rPr>
          <w:rFonts w:ascii="Calibri" w:eastAsia="Calibri" w:hAnsi="Calibri" w:cs="Times New Roman"/>
          <w:sz w:val="24"/>
          <w:szCs w:val="24"/>
        </w:rPr>
        <w:t xml:space="preserve"> </w:t>
      </w: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You understand the process or idea, but when you do it on your own you may miss a detail or occasionally get a wrong answer.  Overall, your skills are strong.</w:t>
      </w:r>
    </w:p>
    <w:p w:rsidR="00982BF1" w:rsidRPr="0021256F" w:rsidRDefault="00982BF1" w:rsidP="00982BF1">
      <w:pPr>
        <w:spacing w:after="0" w:line="240" w:lineRule="auto"/>
        <w:rPr>
          <w:rFonts w:ascii="Calibri" w:eastAsia="Calibri" w:hAnsi="Calibri" w:cs="Times New Roman"/>
          <w:b/>
          <w:sz w:val="24"/>
          <w:szCs w:val="24"/>
        </w:rPr>
      </w:pPr>
      <w:r w:rsidRPr="0021256F">
        <w:rPr>
          <w:rFonts w:ascii="Calibri" w:eastAsia="Calibri" w:hAnsi="Calibri" w:cs="Times New Roman"/>
          <w:b/>
          <w:sz w:val="24"/>
          <w:szCs w:val="24"/>
        </w:rPr>
        <w:t>2: Progressing Toward the Standard</w:t>
      </w:r>
    </w:p>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 xml:space="preserve">You start to get the idea but you need some more practice.  Your skills are developing.  </w:t>
      </w:r>
    </w:p>
    <w:p w:rsidR="00982BF1" w:rsidRPr="0021256F" w:rsidRDefault="00982BF1" w:rsidP="00982BF1">
      <w:pPr>
        <w:spacing w:after="0" w:line="240" w:lineRule="auto"/>
        <w:rPr>
          <w:rFonts w:ascii="Calibri" w:eastAsia="Calibri" w:hAnsi="Calibri" w:cs="Times New Roman"/>
          <w:b/>
          <w:sz w:val="24"/>
          <w:szCs w:val="24"/>
        </w:rPr>
      </w:pPr>
      <w:r w:rsidRPr="0021256F">
        <w:rPr>
          <w:rFonts w:ascii="Calibri" w:eastAsia="Calibri" w:hAnsi="Calibri" w:cs="Times New Roman"/>
          <w:b/>
          <w:sz w:val="24"/>
          <w:szCs w:val="24"/>
        </w:rPr>
        <w:t>1: Little or no progress toward the Standard</w:t>
      </w:r>
    </w:p>
    <w:p w:rsidR="00982BF1" w:rsidRPr="0021256F" w:rsidRDefault="00982BF1" w:rsidP="00982BF1">
      <w:pPr>
        <w:spacing w:after="0" w:line="240" w:lineRule="auto"/>
        <w:rPr>
          <w:rFonts w:ascii="Calibri" w:eastAsia="Times New Roman" w:hAnsi="Calibri" w:cs="Times New Roman"/>
          <w:sz w:val="24"/>
          <w:szCs w:val="24"/>
        </w:rPr>
      </w:pPr>
      <w:r w:rsidRPr="0021256F">
        <w:rPr>
          <w:rFonts w:ascii="Calibri" w:eastAsia="Times New Roman" w:hAnsi="Calibri" w:cs="Times New Roman"/>
          <w:sz w:val="24"/>
          <w:szCs w:val="24"/>
        </w:rPr>
        <w:t xml:space="preserve">You try to follow, but it’s going too fast.  You need more examples and a lot more practice.  You’re not sure how to start and really need help.  </w:t>
      </w:r>
    </w:p>
    <w:p w:rsidR="00982BF1" w:rsidRPr="0021256F" w:rsidRDefault="00982BF1" w:rsidP="00982BF1">
      <w:pPr>
        <w:spacing w:after="0" w:line="240" w:lineRule="auto"/>
        <w:rPr>
          <w:rFonts w:ascii="Calibri" w:eastAsia="Calibri" w:hAnsi="Calibri" w:cs="Times New Roman"/>
          <w:sz w:val="24"/>
          <w:szCs w:val="24"/>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010"/>
      </w:tblGrid>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Average Scale Score Across Multiple Goals</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Traditional Grade</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3.75 – 4.00</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A+</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3.26 – 3.74</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A</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3.00 – 3.25</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A-</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2.84 - 2.99</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B+</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2.67 – 2.83</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B</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2.50 – 2.66</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B-</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2.34 – 2.49</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C+</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2.17 – 2.33</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C</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2.00 – 2.16</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C-</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1.76 – 1.99</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D+</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1.26 – 1.75</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D</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1.00 – 1.25</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D-</w:t>
            </w:r>
          </w:p>
        </w:tc>
      </w:tr>
      <w:tr w:rsidR="00982BF1" w:rsidRPr="0021256F" w:rsidTr="00982BF1">
        <w:tc>
          <w:tcPr>
            <w:tcW w:w="423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Below 1</w:t>
            </w:r>
          </w:p>
        </w:tc>
        <w:tc>
          <w:tcPr>
            <w:tcW w:w="2010" w:type="dxa"/>
            <w:shd w:val="clear" w:color="auto" w:fill="auto"/>
          </w:tcPr>
          <w:p w:rsidR="00982BF1" w:rsidRPr="0021256F" w:rsidRDefault="00982BF1" w:rsidP="00982BF1">
            <w:pPr>
              <w:spacing w:after="0" w:line="240" w:lineRule="auto"/>
              <w:rPr>
                <w:rFonts w:ascii="Calibri" w:eastAsia="Calibri" w:hAnsi="Calibri" w:cs="Times New Roman"/>
                <w:sz w:val="24"/>
                <w:szCs w:val="24"/>
              </w:rPr>
            </w:pPr>
            <w:r w:rsidRPr="0021256F">
              <w:rPr>
                <w:rFonts w:ascii="Calibri" w:eastAsia="Calibri" w:hAnsi="Calibri" w:cs="Times New Roman"/>
                <w:sz w:val="24"/>
                <w:szCs w:val="24"/>
              </w:rPr>
              <w:t>F</w:t>
            </w:r>
          </w:p>
        </w:tc>
      </w:tr>
    </w:tbl>
    <w:p w:rsidR="00982BF1" w:rsidRPr="0021256F" w:rsidRDefault="00982BF1" w:rsidP="00982BF1">
      <w:pPr>
        <w:spacing w:after="0" w:line="240" w:lineRule="auto"/>
        <w:rPr>
          <w:rFonts w:ascii="Calibri" w:eastAsia="Calibri" w:hAnsi="Calibri" w:cs="Times New Roman"/>
          <w:sz w:val="24"/>
          <w:szCs w:val="24"/>
        </w:rPr>
      </w:pPr>
    </w:p>
    <w:p w:rsidR="002C335B" w:rsidRDefault="002C335B" w:rsidP="00982BF1">
      <w:pPr>
        <w:spacing w:after="0" w:line="240" w:lineRule="auto"/>
        <w:rPr>
          <w:rFonts w:ascii="Calibri" w:eastAsia="Calibri" w:hAnsi="Calibri" w:cs="Times New Roman"/>
          <w:b/>
          <w:i/>
          <w:sz w:val="24"/>
          <w:szCs w:val="24"/>
        </w:rPr>
      </w:pPr>
    </w:p>
    <w:p w:rsidR="002C335B" w:rsidRDefault="002C335B" w:rsidP="00982BF1">
      <w:pPr>
        <w:spacing w:after="0" w:line="240" w:lineRule="auto"/>
        <w:rPr>
          <w:rFonts w:ascii="Calibri" w:eastAsia="Calibri" w:hAnsi="Calibri" w:cs="Times New Roman"/>
          <w:b/>
          <w:i/>
          <w:sz w:val="24"/>
          <w:szCs w:val="24"/>
        </w:rPr>
      </w:pPr>
    </w:p>
    <w:p w:rsidR="002C335B" w:rsidRDefault="002C335B" w:rsidP="00982BF1">
      <w:pPr>
        <w:spacing w:after="0" w:line="240" w:lineRule="auto"/>
        <w:rPr>
          <w:rFonts w:ascii="Calibri" w:eastAsia="Calibri" w:hAnsi="Calibri" w:cs="Times New Roman"/>
          <w:b/>
          <w:i/>
          <w:sz w:val="24"/>
          <w:szCs w:val="24"/>
        </w:rPr>
      </w:pPr>
    </w:p>
    <w:p w:rsidR="00982BF1" w:rsidRPr="0021256F" w:rsidRDefault="00982BF1" w:rsidP="00982BF1">
      <w:pPr>
        <w:spacing w:after="0" w:line="240" w:lineRule="auto"/>
        <w:rPr>
          <w:rFonts w:ascii="Calibri" w:eastAsia="Calibri" w:hAnsi="Calibri" w:cs="Times New Roman"/>
          <w:i/>
          <w:sz w:val="24"/>
          <w:szCs w:val="24"/>
        </w:rPr>
      </w:pPr>
      <w:r w:rsidRPr="005F1B62">
        <w:rPr>
          <w:rFonts w:ascii="Calibri" w:eastAsia="Calibri" w:hAnsi="Calibri" w:cs="Times New Roman"/>
          <w:b/>
          <w:i/>
          <w:sz w:val="24"/>
          <w:szCs w:val="24"/>
        </w:rPr>
        <w:lastRenderedPageBreak/>
        <w:t xml:space="preserve">Test Corrections and Test Retakes: </w:t>
      </w:r>
      <w:r w:rsidRPr="0021256F">
        <w:rPr>
          <w:rFonts w:ascii="Calibri" w:eastAsia="Calibri" w:hAnsi="Calibri" w:cs="Times New Roman"/>
          <w:i/>
          <w:sz w:val="24"/>
          <w:szCs w:val="24"/>
        </w:rPr>
        <w:t xml:space="preserve"> </w:t>
      </w:r>
      <w:r w:rsidRPr="0021256F">
        <w:rPr>
          <w:rFonts w:ascii="Calibri" w:eastAsia="Calibri" w:hAnsi="Calibri" w:cs="Times New Roman"/>
          <w:sz w:val="24"/>
          <w:szCs w:val="24"/>
        </w:rPr>
        <w:t xml:space="preserve">All students complete test corrections with explanations to learn from their mistakes and to help them prepare for the standards retake.  The standards retake is similar to a test retake, but students only need to retake problems associated with the standards in which they earn a 2.5 or below.  This gives the students another opportunity to earn a 3 on the standard.  If the student wants to earn a 4, they can create their own assessment with high level problems and explain their thinking to me.  </w:t>
      </w:r>
    </w:p>
    <w:p w:rsidR="00982BF1" w:rsidRPr="0021256F" w:rsidRDefault="00982BF1" w:rsidP="00982BF1">
      <w:pPr>
        <w:spacing w:after="0" w:line="240" w:lineRule="auto"/>
        <w:rPr>
          <w:rFonts w:ascii="Calibri" w:eastAsia="Calibri" w:hAnsi="Calibri" w:cs="Times New Roman"/>
          <w:sz w:val="24"/>
          <w:szCs w:val="24"/>
        </w:rPr>
      </w:pPr>
    </w:p>
    <w:p w:rsidR="0021256F" w:rsidRPr="0021256F" w:rsidRDefault="0021256F" w:rsidP="0021256F">
      <w:pPr>
        <w:pStyle w:val="NoSpacing"/>
        <w:rPr>
          <w:sz w:val="24"/>
          <w:szCs w:val="24"/>
        </w:rPr>
      </w:pPr>
      <w:r w:rsidRPr="005F1B62">
        <w:rPr>
          <w:b/>
          <w:i/>
          <w:sz w:val="24"/>
          <w:szCs w:val="24"/>
        </w:rPr>
        <w:t>Homework:</w:t>
      </w:r>
      <w:r w:rsidRPr="0021256F">
        <w:rPr>
          <w:sz w:val="24"/>
          <w:szCs w:val="24"/>
        </w:rPr>
        <w:t xml:space="preserve">  Homework is critical to the learning process in </w:t>
      </w:r>
      <w:r w:rsidR="00A56273">
        <w:rPr>
          <w:sz w:val="24"/>
          <w:szCs w:val="24"/>
        </w:rPr>
        <w:t xml:space="preserve">Year </w:t>
      </w:r>
      <w:r w:rsidRPr="0021256F">
        <w:rPr>
          <w:sz w:val="24"/>
          <w:szCs w:val="24"/>
        </w:rPr>
        <w:t>I.  Students should work independently on their homework assignments.  The homework is assessed based on whether all the problems were attempted and if the odd problems were checked and redone if mistakes were made.  In other words, homework sh</w:t>
      </w:r>
      <w:r w:rsidR="00A56273">
        <w:rPr>
          <w:sz w:val="24"/>
          <w:szCs w:val="24"/>
        </w:rPr>
        <w:t>ould not be a source of stress.  Time will be allotted for questions during class.</w:t>
      </w:r>
      <w:r w:rsidRPr="0021256F">
        <w:rPr>
          <w:sz w:val="24"/>
          <w:szCs w:val="24"/>
        </w:rPr>
        <w:t xml:space="preserve">  If your child is struggling with homework, I recommend that he or she come in at 7:35 a.m. to ask questions, find me during a free block, or stop by after school.  I am available each afternoon apart from Wednesdays due to faculty meetings and days that I have scheduled department leader or parent meetings.  </w:t>
      </w:r>
    </w:p>
    <w:p w:rsidR="00982BF1" w:rsidRPr="0021256F" w:rsidRDefault="00982BF1" w:rsidP="00982BF1">
      <w:pPr>
        <w:spacing w:after="0" w:line="240" w:lineRule="auto"/>
        <w:rPr>
          <w:rFonts w:eastAsia="Times New Roman" w:cs="Times New Roman"/>
          <w:i/>
          <w:sz w:val="24"/>
          <w:szCs w:val="24"/>
        </w:rPr>
      </w:pPr>
    </w:p>
    <w:p w:rsidR="00982BF1" w:rsidRPr="005F1B62" w:rsidRDefault="005F1B62" w:rsidP="00982BF1">
      <w:pPr>
        <w:spacing w:after="0" w:line="240" w:lineRule="auto"/>
        <w:rPr>
          <w:rFonts w:eastAsia="Times New Roman" w:cs="Times New Roman"/>
          <w:i/>
          <w:sz w:val="24"/>
          <w:szCs w:val="24"/>
        </w:rPr>
      </w:pPr>
      <w:r w:rsidRPr="005F1B62">
        <w:rPr>
          <w:rFonts w:eastAsia="Times New Roman" w:cs="Times New Roman"/>
          <w:b/>
          <w:i/>
          <w:sz w:val="24"/>
          <w:szCs w:val="24"/>
        </w:rPr>
        <w:t xml:space="preserve">Classroom Guidelines: </w:t>
      </w:r>
      <w:r>
        <w:rPr>
          <w:rFonts w:eastAsia="Times New Roman" w:cs="Times New Roman"/>
          <w:i/>
          <w:sz w:val="24"/>
          <w:szCs w:val="24"/>
        </w:rPr>
        <w:t xml:space="preserve"> </w:t>
      </w:r>
      <w:r w:rsidR="00982BF1" w:rsidRPr="0021256F">
        <w:rPr>
          <w:rFonts w:eastAsia="Times New Roman" w:cs="Times New Roman"/>
          <w:sz w:val="24"/>
          <w:szCs w:val="24"/>
        </w:rPr>
        <w:t xml:space="preserve">Students should come to class with all materials and with ALL homework problems attempted and graded if possible (please see homework rubric below).  Students will write their homework assignments in their planners.  The homework is also posted on my Web site in case a student is absent or loses his or her planner.  Students should then put the assignment under “graded work” in the binder.   </w:t>
      </w:r>
    </w:p>
    <w:p w:rsidR="00982BF1" w:rsidRPr="0021256F" w:rsidRDefault="00982BF1" w:rsidP="00982BF1">
      <w:pPr>
        <w:spacing w:after="0" w:line="240" w:lineRule="auto"/>
        <w:rPr>
          <w:rFonts w:eastAsia="Times New Roman" w:cs="Times New Roman"/>
          <w:sz w:val="24"/>
          <w:szCs w:val="24"/>
        </w:rPr>
      </w:pPr>
    </w:p>
    <w:p w:rsidR="00982BF1" w:rsidRPr="0021256F" w:rsidRDefault="00982BF1" w:rsidP="00982BF1">
      <w:pPr>
        <w:spacing w:after="0" w:line="240" w:lineRule="auto"/>
        <w:rPr>
          <w:rFonts w:eastAsia="Times New Roman" w:cs="Times New Roman"/>
          <w:i/>
          <w:sz w:val="24"/>
          <w:szCs w:val="24"/>
        </w:rPr>
      </w:pPr>
      <w:r w:rsidRPr="0021256F">
        <w:rPr>
          <w:rFonts w:eastAsia="Times New Roman" w:cs="Times New Roman"/>
          <w:i/>
          <w:sz w:val="24"/>
          <w:szCs w:val="24"/>
        </w:rPr>
        <w:t>I expect students to:</w:t>
      </w:r>
    </w:p>
    <w:p w:rsidR="00982BF1" w:rsidRPr="0021256F" w:rsidRDefault="00982BF1" w:rsidP="00982BF1">
      <w:pPr>
        <w:spacing w:after="0" w:line="240" w:lineRule="auto"/>
        <w:rPr>
          <w:rFonts w:eastAsia="Times New Roman" w:cs="Times New Roman"/>
          <w:sz w:val="24"/>
          <w:szCs w:val="24"/>
        </w:rPr>
      </w:pPr>
      <w:r w:rsidRPr="0021256F">
        <w:rPr>
          <w:rFonts w:eastAsia="Times New Roman" w:cs="Times New Roman"/>
          <w:sz w:val="24"/>
          <w:szCs w:val="24"/>
        </w:rPr>
        <w:t xml:space="preserve">Show respect toward their peers and community, be responsible, and be ready to participate.  Students should follow the Bosque School Code of Conduct which can be found in the handbook.  </w:t>
      </w:r>
      <w:r w:rsidR="002C335B">
        <w:rPr>
          <w:rFonts w:eastAsia="Times New Roman" w:cs="Times New Roman"/>
          <w:sz w:val="24"/>
          <w:szCs w:val="24"/>
        </w:rPr>
        <w:t>They should</w:t>
      </w:r>
      <w:r w:rsidRPr="0021256F">
        <w:rPr>
          <w:rFonts w:eastAsia="Times New Roman" w:cs="Times New Roman"/>
          <w:sz w:val="24"/>
          <w:szCs w:val="24"/>
        </w:rPr>
        <w:t xml:space="preserve"> keep in mind the Bosque School core values of </w:t>
      </w:r>
      <w:r w:rsidRPr="0021256F">
        <w:rPr>
          <w:rFonts w:eastAsia="Times New Roman" w:cs="Times New Roman"/>
          <w:i/>
          <w:sz w:val="24"/>
          <w:szCs w:val="24"/>
        </w:rPr>
        <w:t>scholarship, integrity</w:t>
      </w:r>
      <w:r w:rsidRPr="0021256F">
        <w:rPr>
          <w:rFonts w:eastAsia="Times New Roman" w:cs="Times New Roman"/>
          <w:sz w:val="24"/>
          <w:szCs w:val="24"/>
        </w:rPr>
        <w:t xml:space="preserve">, and </w:t>
      </w:r>
      <w:r w:rsidRPr="0021256F">
        <w:rPr>
          <w:rFonts w:eastAsia="Times New Roman" w:cs="Times New Roman"/>
          <w:i/>
          <w:sz w:val="24"/>
          <w:szCs w:val="24"/>
        </w:rPr>
        <w:t>community</w:t>
      </w:r>
      <w:r w:rsidRPr="0021256F">
        <w:rPr>
          <w:rFonts w:eastAsia="Times New Roman" w:cs="Times New Roman"/>
          <w:sz w:val="24"/>
          <w:szCs w:val="24"/>
        </w:rPr>
        <w:t xml:space="preserve">.  </w:t>
      </w:r>
    </w:p>
    <w:p w:rsidR="00982BF1" w:rsidRPr="0021256F" w:rsidRDefault="00982BF1" w:rsidP="00982BF1">
      <w:pPr>
        <w:spacing w:after="0" w:line="240" w:lineRule="auto"/>
        <w:rPr>
          <w:rFonts w:eastAsia="Times New Roman" w:cs="Times New Roman"/>
          <w:sz w:val="24"/>
          <w:szCs w:val="24"/>
        </w:rPr>
      </w:pPr>
    </w:p>
    <w:p w:rsidR="008403ED" w:rsidRPr="0021256F" w:rsidRDefault="008403ED" w:rsidP="008403ED">
      <w:pPr>
        <w:spacing w:after="0" w:line="240" w:lineRule="auto"/>
        <w:rPr>
          <w:rFonts w:eastAsia="Calibri" w:cs="Times New Roman"/>
          <w:i/>
          <w:sz w:val="24"/>
          <w:szCs w:val="24"/>
        </w:rPr>
      </w:pPr>
    </w:p>
    <w:p w:rsidR="008403ED" w:rsidRPr="0021256F" w:rsidRDefault="008403ED" w:rsidP="008403ED">
      <w:pPr>
        <w:spacing w:after="0" w:line="240" w:lineRule="auto"/>
        <w:rPr>
          <w:rFonts w:eastAsia="Calibri" w:cs="Times New Roman"/>
          <w:i/>
          <w:sz w:val="24"/>
          <w:szCs w:val="24"/>
        </w:rPr>
      </w:pPr>
    </w:p>
    <w:p w:rsidR="008403ED" w:rsidRPr="0021256F" w:rsidRDefault="008403ED" w:rsidP="008403ED">
      <w:pPr>
        <w:spacing w:after="0" w:line="240" w:lineRule="auto"/>
        <w:rPr>
          <w:rFonts w:eastAsia="Calibri" w:cs="Times New Roman"/>
          <w:i/>
          <w:sz w:val="24"/>
          <w:szCs w:val="24"/>
        </w:rPr>
      </w:pPr>
    </w:p>
    <w:p w:rsidR="00FB3773" w:rsidRPr="0021256F" w:rsidRDefault="00FB3773"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1256F" w:rsidRDefault="0021256F" w:rsidP="008403ED">
      <w:pPr>
        <w:spacing w:after="0" w:line="240" w:lineRule="auto"/>
        <w:jc w:val="center"/>
        <w:rPr>
          <w:rFonts w:eastAsia="Calibri" w:cs="Times New Roman"/>
          <w:b/>
          <w:sz w:val="24"/>
          <w:szCs w:val="24"/>
        </w:rPr>
      </w:pPr>
    </w:p>
    <w:p w:rsidR="002C335B" w:rsidRDefault="002C335B" w:rsidP="008403ED">
      <w:pPr>
        <w:spacing w:after="0" w:line="240" w:lineRule="auto"/>
        <w:jc w:val="center"/>
        <w:rPr>
          <w:rFonts w:eastAsia="Calibri" w:cs="Times New Roman"/>
          <w:b/>
          <w:sz w:val="24"/>
          <w:szCs w:val="24"/>
        </w:rPr>
      </w:pPr>
    </w:p>
    <w:p w:rsidR="008403ED" w:rsidRPr="0021256F" w:rsidRDefault="008403ED" w:rsidP="008403ED">
      <w:pPr>
        <w:spacing w:after="0" w:line="240" w:lineRule="auto"/>
        <w:jc w:val="center"/>
        <w:rPr>
          <w:rFonts w:eastAsia="Calibri" w:cs="Times New Roman"/>
          <w:b/>
          <w:sz w:val="24"/>
          <w:szCs w:val="24"/>
        </w:rPr>
      </w:pPr>
      <w:r w:rsidRPr="0021256F">
        <w:rPr>
          <w:rFonts w:eastAsia="Calibri" w:cs="Times New Roman"/>
          <w:b/>
          <w:sz w:val="24"/>
          <w:szCs w:val="24"/>
        </w:rPr>
        <w:lastRenderedPageBreak/>
        <w:t xml:space="preserve">Math Homework </w:t>
      </w:r>
      <w:r w:rsidR="00982BF1" w:rsidRPr="0021256F">
        <w:rPr>
          <w:rFonts w:eastAsia="Calibri" w:cs="Times New Roman"/>
          <w:b/>
          <w:sz w:val="24"/>
          <w:szCs w:val="24"/>
        </w:rPr>
        <w:t>Instructions</w:t>
      </w:r>
    </w:p>
    <w:p w:rsidR="008403ED" w:rsidRPr="0021256F" w:rsidRDefault="008403ED" w:rsidP="008403ED">
      <w:pPr>
        <w:spacing w:after="0" w:line="240" w:lineRule="auto"/>
        <w:rPr>
          <w:rFonts w:eastAsia="Calibri" w:cs="Times New Roman"/>
          <w:i/>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 xml:space="preserve">This year you will check your homework before you come to class.  There are many reasons this will benefit you.  First, if you are getting the right answers, you will have confidence to continue.  If you get a problem incorrect, you can work to find your mistake and you won’t make the same mistake on subsequent problems.  This system is designed to empower you to continuously improve.  </w:t>
      </w:r>
    </w:p>
    <w:p w:rsidR="008403ED" w:rsidRPr="0021256F" w:rsidRDefault="008403ED" w:rsidP="008403ED">
      <w:pPr>
        <w:spacing w:after="0" w:line="240" w:lineRule="auto"/>
        <w:rPr>
          <w:rFonts w:eastAsia="Calibri" w:cs="Times New Roman"/>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 xml:space="preserve">You will be given credit for the work you show on your homework and for correcting it before you come to class.  </w:t>
      </w:r>
    </w:p>
    <w:p w:rsidR="008403ED" w:rsidRPr="0021256F" w:rsidRDefault="008403ED" w:rsidP="008403ED">
      <w:pPr>
        <w:spacing w:after="0" w:line="240" w:lineRule="auto"/>
        <w:rPr>
          <w:rFonts w:eastAsia="Calibri" w:cs="Times New Roman"/>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 xml:space="preserve">Step 1:  Write the problem (if it is not a word problem) and complete it in pencil.  Make sure you show your work.  </w:t>
      </w:r>
    </w:p>
    <w:p w:rsidR="008403ED" w:rsidRPr="0021256F" w:rsidRDefault="008403ED" w:rsidP="008403ED">
      <w:pPr>
        <w:spacing w:after="0" w:line="240" w:lineRule="auto"/>
        <w:rPr>
          <w:rFonts w:eastAsia="Calibri" w:cs="Times New Roman"/>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Step 2:  Check your answer in the back of the book.  (If it’s not there, mark “NIB”.)</w:t>
      </w:r>
    </w:p>
    <w:p w:rsidR="008403ED" w:rsidRPr="0021256F" w:rsidRDefault="008403ED" w:rsidP="008403ED">
      <w:pPr>
        <w:spacing w:after="0" w:line="240" w:lineRule="auto"/>
        <w:rPr>
          <w:rFonts w:eastAsia="Calibri" w:cs="Times New Roman"/>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 xml:space="preserve">Step 3:  Using a PEN, score your work.  If you miss the problem, try it again with a pen.   </w:t>
      </w:r>
    </w:p>
    <w:p w:rsidR="008403ED" w:rsidRPr="0021256F" w:rsidRDefault="008403ED" w:rsidP="008403ED">
      <w:pPr>
        <w:spacing w:after="0" w:line="240" w:lineRule="auto"/>
        <w:rPr>
          <w:rFonts w:eastAsia="Calibri" w:cs="Times New Roman"/>
          <w:sz w:val="24"/>
          <w:szCs w:val="24"/>
        </w:rPr>
      </w:pPr>
    </w:p>
    <w:p w:rsidR="008403ED" w:rsidRPr="0021256F" w:rsidRDefault="00557FD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4"/>
          <w:szCs w:val="24"/>
        </w:rPr>
      </w:pPr>
      <w:r w:rsidRPr="0021256F">
        <w:rPr>
          <w:rFonts w:eastAsia="Calibri" w:cs="Times New Roman"/>
          <w:b/>
          <w:sz w:val="24"/>
          <w:szCs w:val="24"/>
        </w:rPr>
        <w:sym w:font="Wingdings" w:char="F0FC"/>
      </w:r>
      <w:r w:rsidR="008403ED" w:rsidRPr="0021256F">
        <w:rPr>
          <w:rFonts w:eastAsia="Calibri" w:cs="Times New Roman"/>
          <w:b/>
          <w:sz w:val="24"/>
          <w:szCs w:val="24"/>
        </w:rPr>
        <w:t xml:space="preserve">  Got it on the 1</w:t>
      </w:r>
      <w:r w:rsidR="008403ED" w:rsidRPr="0021256F">
        <w:rPr>
          <w:rFonts w:eastAsia="Calibri" w:cs="Times New Roman"/>
          <w:b/>
          <w:sz w:val="24"/>
          <w:szCs w:val="24"/>
          <w:vertAlign w:val="superscript"/>
        </w:rPr>
        <w:t>st</w:t>
      </w:r>
      <w:r w:rsidR="008403ED" w:rsidRPr="0021256F">
        <w:rPr>
          <w:rFonts w:eastAsia="Calibri" w:cs="Times New Roman"/>
          <w:b/>
          <w:sz w:val="24"/>
          <w:szCs w:val="24"/>
        </w:rPr>
        <w:t xml:space="preserve"> try</w:t>
      </w: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21256F">
        <w:rPr>
          <w:rFonts w:eastAsia="Calibri" w:cs="Times New Roman"/>
          <w:i/>
          <w:sz w:val="24"/>
          <w:szCs w:val="24"/>
        </w:rPr>
        <w:t xml:space="preserve">I got the problem right the first time I tried.  I completely understand the problem. </w:t>
      </w: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p>
    <w:p w:rsidR="008403ED" w:rsidRPr="0021256F" w:rsidRDefault="00557FD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21256F">
        <w:rPr>
          <w:rFonts w:eastAsia="Calibri" w:cs="Times New Roman"/>
          <w:b/>
          <w:sz w:val="24"/>
          <w:szCs w:val="24"/>
        </w:rPr>
        <w:sym w:font="Wingdings" w:char="F0FC"/>
      </w:r>
      <w:r w:rsidRPr="0021256F">
        <w:rPr>
          <w:rFonts w:eastAsia="Calibri" w:cs="Times New Roman"/>
          <w:b/>
          <w:sz w:val="24"/>
          <w:szCs w:val="24"/>
        </w:rPr>
        <w:sym w:font="Wingdings" w:char="F0FC"/>
      </w:r>
      <w:r w:rsidR="008403ED" w:rsidRPr="0021256F">
        <w:rPr>
          <w:rFonts w:eastAsia="Calibri" w:cs="Times New Roman"/>
          <w:b/>
          <w:sz w:val="24"/>
          <w:szCs w:val="24"/>
        </w:rPr>
        <w:t>Got it on the 2</w:t>
      </w:r>
      <w:r w:rsidR="008403ED" w:rsidRPr="0021256F">
        <w:rPr>
          <w:rFonts w:eastAsia="Calibri" w:cs="Times New Roman"/>
          <w:b/>
          <w:sz w:val="24"/>
          <w:szCs w:val="24"/>
          <w:vertAlign w:val="superscript"/>
        </w:rPr>
        <w:t>nd</w:t>
      </w:r>
      <w:r w:rsidR="008403ED" w:rsidRPr="0021256F">
        <w:rPr>
          <w:rFonts w:eastAsia="Calibri" w:cs="Times New Roman"/>
          <w:b/>
          <w:sz w:val="24"/>
          <w:szCs w:val="24"/>
        </w:rPr>
        <w:t xml:space="preserve"> try</w:t>
      </w: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21256F">
        <w:rPr>
          <w:rFonts w:eastAsia="Calibri" w:cs="Times New Roman"/>
          <w:i/>
          <w:sz w:val="24"/>
          <w:szCs w:val="24"/>
        </w:rPr>
        <w:t>I got the problem wrong, did the problem over in PEN, and understand my mistake.  I understand the problem now.  You can see my original pencil work and corrections in pen.</w:t>
      </w: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4"/>
          <w:szCs w:val="24"/>
        </w:rPr>
      </w:pPr>
      <w:proofErr w:type="gramStart"/>
      <w:r w:rsidRPr="0021256F">
        <w:rPr>
          <w:rFonts w:eastAsia="Calibri" w:cs="Times New Roman"/>
          <w:b/>
          <w:sz w:val="24"/>
          <w:szCs w:val="24"/>
        </w:rPr>
        <w:t>x</w:t>
      </w:r>
      <w:proofErr w:type="gramEnd"/>
      <w:r w:rsidRPr="0021256F">
        <w:rPr>
          <w:rFonts w:eastAsia="Calibri" w:cs="Times New Roman"/>
          <w:b/>
          <w:sz w:val="24"/>
          <w:szCs w:val="24"/>
        </w:rPr>
        <w:t xml:space="preserve">   Still don’t get it</w:t>
      </w:r>
    </w:p>
    <w:p w:rsidR="008403ED" w:rsidRPr="0021256F" w:rsidRDefault="008403ED" w:rsidP="008403ED">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21256F">
        <w:rPr>
          <w:rFonts w:eastAsia="Calibri" w:cs="Times New Roman"/>
          <w:i/>
          <w:sz w:val="24"/>
          <w:szCs w:val="24"/>
        </w:rPr>
        <w:t xml:space="preserve">I tried my best, but the book says my answer is wrong.  I can’t find my mistake.  I will ask for help.  </w:t>
      </w:r>
    </w:p>
    <w:p w:rsidR="008403ED" w:rsidRPr="0021256F" w:rsidRDefault="008403ED" w:rsidP="008403ED">
      <w:pPr>
        <w:spacing w:after="0" w:line="240" w:lineRule="auto"/>
        <w:rPr>
          <w:rFonts w:eastAsia="Calibri" w:cs="Times New Roman"/>
          <w:i/>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 xml:space="preserve">Step 4:  Repeat this process for each </w:t>
      </w:r>
      <w:r w:rsidR="00557FDD" w:rsidRPr="0021256F">
        <w:rPr>
          <w:rFonts w:eastAsia="Calibri" w:cs="Times New Roman"/>
          <w:sz w:val="24"/>
          <w:szCs w:val="24"/>
        </w:rPr>
        <w:t xml:space="preserve">odd numbered </w:t>
      </w:r>
      <w:r w:rsidRPr="0021256F">
        <w:rPr>
          <w:rFonts w:eastAsia="Calibri" w:cs="Times New Roman"/>
          <w:sz w:val="24"/>
          <w:szCs w:val="24"/>
        </w:rPr>
        <w:t xml:space="preserve">homework problem.  </w:t>
      </w:r>
    </w:p>
    <w:p w:rsidR="008403ED" w:rsidRPr="0021256F" w:rsidRDefault="008403ED" w:rsidP="008403ED">
      <w:pPr>
        <w:spacing w:after="0" w:line="240" w:lineRule="auto"/>
        <w:rPr>
          <w:rFonts w:eastAsia="Calibri" w:cs="Times New Roman"/>
          <w:sz w:val="24"/>
          <w:szCs w:val="24"/>
        </w:rPr>
      </w:pPr>
    </w:p>
    <w:p w:rsidR="008403ED" w:rsidRPr="0021256F" w:rsidRDefault="008403ED" w:rsidP="008403ED">
      <w:pPr>
        <w:spacing w:after="0" w:line="240" w:lineRule="auto"/>
        <w:rPr>
          <w:rFonts w:eastAsia="Calibri" w:cs="Times New Roman"/>
          <w:sz w:val="24"/>
          <w:szCs w:val="24"/>
        </w:rPr>
      </w:pPr>
      <w:r w:rsidRPr="0021256F">
        <w:rPr>
          <w:rFonts w:eastAsia="Calibri" w:cs="Times New Roman"/>
          <w:sz w:val="24"/>
          <w:szCs w:val="24"/>
        </w:rPr>
        <w:t>**</w:t>
      </w:r>
      <w:r w:rsidRPr="0021256F">
        <w:rPr>
          <w:rFonts w:eastAsia="Calibri" w:cs="Times New Roman"/>
          <w:i/>
          <w:sz w:val="24"/>
          <w:szCs w:val="24"/>
        </w:rPr>
        <w:t>Discovering Geometry</w:t>
      </w:r>
      <w:r w:rsidRPr="0021256F">
        <w:rPr>
          <w:rFonts w:eastAsia="Calibri" w:cs="Times New Roman"/>
          <w:sz w:val="24"/>
          <w:szCs w:val="24"/>
        </w:rPr>
        <w:t xml:space="preserve"> does not have answers provided.  Your work will be evaluated by the teacher or </w:t>
      </w:r>
      <w:r w:rsidR="00D21D1A" w:rsidRPr="0021256F">
        <w:rPr>
          <w:rFonts w:eastAsia="Calibri" w:cs="Times New Roman"/>
          <w:sz w:val="24"/>
          <w:szCs w:val="24"/>
        </w:rPr>
        <w:t xml:space="preserve">by you </w:t>
      </w:r>
      <w:r w:rsidRPr="0021256F">
        <w:rPr>
          <w:rFonts w:eastAsia="Calibri" w:cs="Times New Roman"/>
          <w:sz w:val="24"/>
          <w:szCs w:val="24"/>
        </w:rPr>
        <w:t xml:space="preserve">during class.  </w:t>
      </w:r>
      <w:bookmarkStart w:id="2" w:name="_GoBack"/>
      <w:bookmarkEnd w:id="2"/>
    </w:p>
    <w:p w:rsidR="008403ED" w:rsidRPr="0021256F" w:rsidRDefault="008403ED" w:rsidP="008403ED">
      <w:pPr>
        <w:spacing w:after="0" w:line="240" w:lineRule="auto"/>
        <w:rPr>
          <w:rFonts w:eastAsia="Calibri" w:cs="Times New Roman"/>
          <w:sz w:val="24"/>
          <w:szCs w:val="24"/>
        </w:rPr>
      </w:pPr>
    </w:p>
    <w:p w:rsidR="00C17027" w:rsidRPr="0021256F" w:rsidRDefault="00C17027">
      <w:pPr>
        <w:rPr>
          <w:sz w:val="24"/>
          <w:szCs w:val="24"/>
        </w:rPr>
      </w:pPr>
    </w:p>
    <w:sectPr w:rsidR="00C17027" w:rsidRPr="0021256F" w:rsidSect="00D8476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0D0"/>
    <w:multiLevelType w:val="hybridMultilevel"/>
    <w:tmpl w:val="54801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474C15"/>
    <w:multiLevelType w:val="hybridMultilevel"/>
    <w:tmpl w:val="335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ED"/>
    <w:rsid w:val="0012191F"/>
    <w:rsid w:val="0021256F"/>
    <w:rsid w:val="002C335B"/>
    <w:rsid w:val="002C458B"/>
    <w:rsid w:val="00494404"/>
    <w:rsid w:val="00557FDD"/>
    <w:rsid w:val="005F1B62"/>
    <w:rsid w:val="0077619E"/>
    <w:rsid w:val="008403ED"/>
    <w:rsid w:val="00954263"/>
    <w:rsid w:val="00982BF1"/>
    <w:rsid w:val="00A06316"/>
    <w:rsid w:val="00A400F7"/>
    <w:rsid w:val="00A56273"/>
    <w:rsid w:val="00C17027"/>
    <w:rsid w:val="00D21D1A"/>
    <w:rsid w:val="00D8476C"/>
    <w:rsid w:val="00DE0F85"/>
    <w:rsid w:val="00E60EEE"/>
    <w:rsid w:val="00FB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rupp@bosqueschoo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2F78DB25</Template>
  <TotalTime>26</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Bosque School</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Rupp</dc:creator>
  <cp:lastModifiedBy>Jana Rupp</cp:lastModifiedBy>
  <cp:revision>10</cp:revision>
  <dcterms:created xsi:type="dcterms:W3CDTF">2015-08-15T15:25:00Z</dcterms:created>
  <dcterms:modified xsi:type="dcterms:W3CDTF">2015-09-03T18:52:00Z</dcterms:modified>
</cp:coreProperties>
</file>